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Evidencia o3: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 se realizó esta actividad ese més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